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C93E8" w14:textId="5651036B" w:rsidR="007C125E" w:rsidRDefault="007C125E" w:rsidP="007C125E">
      <w:pPr>
        <w:pStyle w:val="Heading1"/>
        <w:spacing w:line="780" w:lineRule="atLeast"/>
        <w:jc w:val="both"/>
        <w:rPr>
          <w:rFonts w:asciiTheme="minorHAnsi" w:hAnsiTheme="minorHAnsi" w:cs="Arial"/>
          <w:b/>
          <w:bCs/>
          <w:color w:val="000000" w:themeColor="text1"/>
          <w:lang w:val="fr-CA"/>
        </w:rPr>
      </w:pPr>
      <w:r>
        <w:rPr>
          <w:rFonts w:asciiTheme="minorHAnsi" w:hAnsiTheme="minorHAnsi" w:cs="Arial"/>
          <w:b/>
          <w:bCs/>
          <w:color w:val="000000" w:themeColor="text1"/>
          <w:spacing w:val="12"/>
          <w:lang w:val="fr-CA"/>
        </w:rPr>
        <w:t>Dessinateur en structure d’acier</w:t>
      </w:r>
    </w:p>
    <w:p w14:paraId="5B7309FD" w14:textId="77777777" w:rsidR="007C125E" w:rsidRDefault="007C125E" w:rsidP="007C125E">
      <w:pPr>
        <w:pStyle w:val="Heading2"/>
        <w:spacing w:line="390" w:lineRule="atLeast"/>
        <w:rPr>
          <w:rFonts w:asciiTheme="minorHAnsi" w:hAnsiTheme="minorHAnsi" w:cs="Arial"/>
          <w:color w:val="000000" w:themeColor="text1"/>
          <w:sz w:val="28"/>
          <w:szCs w:val="28"/>
          <w:lang w:val="fr-CA"/>
        </w:rPr>
      </w:pPr>
      <w:r>
        <w:rPr>
          <w:rFonts w:asciiTheme="minorHAnsi" w:hAnsiTheme="minorHAnsi" w:cs="Arial"/>
          <w:color w:val="000000" w:themeColor="text1"/>
          <w:sz w:val="28"/>
          <w:szCs w:val="28"/>
          <w:lang w:val="fr-CA"/>
        </w:rPr>
        <w:t>Les principales responsabilités :</w:t>
      </w:r>
    </w:p>
    <w:p w14:paraId="67531F86" w14:textId="77777777" w:rsidR="007C125E" w:rsidRDefault="007C125E" w:rsidP="007C125E">
      <w:pPr>
        <w:pStyle w:val="Heading2"/>
        <w:spacing w:line="390" w:lineRule="atLeast"/>
        <w:rPr>
          <w:rFonts w:asciiTheme="minorHAnsi" w:hAnsiTheme="minorHAnsi" w:cs="Arial"/>
          <w:color w:val="000000" w:themeColor="text1"/>
          <w:sz w:val="24"/>
          <w:szCs w:val="24"/>
          <w:lang w:val="fr-CA"/>
        </w:rPr>
      </w:pPr>
    </w:p>
    <w:p w14:paraId="7AED581A" w14:textId="77777777" w:rsidR="007C125E" w:rsidRDefault="007C125E" w:rsidP="007C125E">
      <w:pPr>
        <w:pStyle w:val="Heading2"/>
        <w:numPr>
          <w:ilvl w:val="0"/>
          <w:numId w:val="3"/>
        </w:numPr>
        <w:spacing w:line="390" w:lineRule="atLeast"/>
        <w:rPr>
          <w:rFonts w:asciiTheme="minorHAnsi" w:hAnsiTheme="minorHAnsi" w:cs="Arial"/>
          <w:b w:val="0"/>
          <w:color w:val="000000" w:themeColor="text1"/>
          <w:sz w:val="24"/>
          <w:szCs w:val="24"/>
          <w:lang w:val="fr-CA"/>
        </w:rPr>
      </w:pPr>
      <w:r>
        <w:rPr>
          <w:rFonts w:asciiTheme="minorHAnsi" w:hAnsiTheme="minorHAnsi" w:cs="Arial"/>
          <w:b w:val="0"/>
          <w:color w:val="000000" w:themeColor="text1"/>
          <w:sz w:val="24"/>
          <w:szCs w:val="24"/>
          <w:lang w:val="fr-CA"/>
        </w:rPr>
        <w:t>Créer et développer des modèles structuraux en acier basé sur des documents contractuels en utilisant un logiciel de dessin SDS/2 en acier.</w:t>
      </w:r>
    </w:p>
    <w:p w14:paraId="7E59EA62" w14:textId="77777777" w:rsidR="007C125E" w:rsidRDefault="007C125E" w:rsidP="007C125E">
      <w:pPr>
        <w:pStyle w:val="ListParagraph"/>
        <w:numPr>
          <w:ilvl w:val="0"/>
          <w:numId w:val="3"/>
        </w:numPr>
        <w:spacing w:after="0" w:line="390" w:lineRule="atLeast"/>
        <w:outlineLvl w:val="1"/>
        <w:rPr>
          <w:rFonts w:eastAsia="Times New Roman" w:cs="Arial"/>
          <w:bCs/>
          <w:color w:val="000000" w:themeColor="text1"/>
          <w:sz w:val="24"/>
          <w:szCs w:val="24"/>
          <w:lang w:val="fr-CA"/>
        </w:rPr>
      </w:pPr>
      <w:r>
        <w:rPr>
          <w:rFonts w:eastAsia="Times New Roman" w:cs="Arial"/>
          <w:bCs/>
          <w:color w:val="000000" w:themeColor="text1"/>
          <w:sz w:val="24"/>
          <w:szCs w:val="24"/>
          <w:lang w:val="fr-CA"/>
        </w:rPr>
        <w:t>Préparer les dessins de fabrication (atelier) et les dessins d’assemblage au besoin.</w:t>
      </w:r>
    </w:p>
    <w:p w14:paraId="5A81A511" w14:textId="77777777" w:rsidR="007C125E" w:rsidRDefault="007C125E" w:rsidP="007C125E">
      <w:pPr>
        <w:pStyle w:val="Heading2"/>
        <w:numPr>
          <w:ilvl w:val="0"/>
          <w:numId w:val="3"/>
        </w:numPr>
        <w:spacing w:line="390" w:lineRule="atLeast"/>
        <w:rPr>
          <w:rFonts w:asciiTheme="minorHAnsi" w:hAnsiTheme="minorHAnsi" w:cs="Arial"/>
          <w:b w:val="0"/>
          <w:color w:val="000000" w:themeColor="text1"/>
          <w:sz w:val="24"/>
          <w:szCs w:val="24"/>
          <w:lang w:val="fr-CA"/>
        </w:rPr>
      </w:pPr>
      <w:r>
        <w:rPr>
          <w:rFonts w:asciiTheme="minorHAnsi" w:hAnsiTheme="minorHAnsi" w:cs="Arial"/>
          <w:b w:val="0"/>
          <w:color w:val="000000" w:themeColor="text1"/>
          <w:sz w:val="24"/>
          <w:szCs w:val="24"/>
          <w:lang w:val="fr-CA"/>
        </w:rPr>
        <w:t>Aider à coordonner les projets et/ou vérifier les dessins préparés par d’autres.</w:t>
      </w:r>
    </w:p>
    <w:p w14:paraId="3AA65392" w14:textId="77777777" w:rsidR="007C125E" w:rsidRDefault="007C125E" w:rsidP="007C125E">
      <w:pPr>
        <w:pStyle w:val="Heading2"/>
        <w:numPr>
          <w:ilvl w:val="0"/>
          <w:numId w:val="3"/>
        </w:numPr>
        <w:spacing w:line="390" w:lineRule="atLeast"/>
        <w:rPr>
          <w:rFonts w:asciiTheme="minorHAnsi" w:hAnsiTheme="minorHAnsi" w:cs="Arial"/>
          <w:b w:val="0"/>
          <w:color w:val="000000" w:themeColor="text1"/>
          <w:sz w:val="24"/>
          <w:szCs w:val="24"/>
          <w:lang w:val="fr-CA"/>
        </w:rPr>
      </w:pPr>
      <w:r>
        <w:rPr>
          <w:rFonts w:asciiTheme="minorHAnsi" w:hAnsiTheme="minorHAnsi" w:cs="Arial"/>
          <w:b w:val="0"/>
          <w:color w:val="000000" w:themeColor="text1"/>
          <w:sz w:val="24"/>
          <w:szCs w:val="24"/>
          <w:lang w:val="fr-CA"/>
        </w:rPr>
        <w:t>Maintenir les connaissances pratiques actuelles et la compréhension de la dernière version du Manuel de construction en acier de l’AISC en ce qui concerne la conception de la connexion, les pratiques de détails, les dimensions et les propriétés des éléments en acier.</w:t>
      </w:r>
    </w:p>
    <w:p w14:paraId="19E0CC14" w14:textId="77777777" w:rsidR="007C125E" w:rsidRDefault="007C125E" w:rsidP="007C125E">
      <w:pPr>
        <w:pStyle w:val="Heading2"/>
        <w:numPr>
          <w:ilvl w:val="0"/>
          <w:numId w:val="3"/>
        </w:numPr>
        <w:spacing w:line="390" w:lineRule="atLeast"/>
        <w:rPr>
          <w:rFonts w:asciiTheme="minorHAnsi" w:hAnsiTheme="minorHAnsi" w:cs="Arial"/>
          <w:b w:val="0"/>
          <w:color w:val="000000" w:themeColor="text1"/>
          <w:sz w:val="24"/>
          <w:szCs w:val="24"/>
          <w:lang w:val="fr-CA"/>
        </w:rPr>
      </w:pPr>
      <w:r>
        <w:rPr>
          <w:rFonts w:asciiTheme="minorHAnsi" w:hAnsiTheme="minorHAnsi" w:cs="Arial"/>
          <w:b w:val="0"/>
          <w:color w:val="000000" w:themeColor="text1"/>
          <w:sz w:val="24"/>
          <w:szCs w:val="24"/>
          <w:lang w:val="fr-CA"/>
        </w:rPr>
        <w:t>Examiner les documents contractuels pour comprendre la portée du projet, identifier tous les sujets de préoccupation potentiels et préparer une demande de renseignements (DDR) au besoin.</w:t>
      </w:r>
    </w:p>
    <w:p w14:paraId="6001CC0B" w14:textId="77777777" w:rsidR="007C125E" w:rsidRPr="007C125E" w:rsidRDefault="007C125E" w:rsidP="007C125E">
      <w:pPr>
        <w:pStyle w:val="Heading2"/>
        <w:numPr>
          <w:ilvl w:val="0"/>
          <w:numId w:val="3"/>
        </w:numPr>
        <w:spacing w:line="390" w:lineRule="atLeast"/>
        <w:rPr>
          <w:rFonts w:asciiTheme="minorHAnsi" w:hAnsiTheme="minorHAnsi" w:cs="Arial"/>
          <w:b w:val="0"/>
          <w:color w:val="000000" w:themeColor="text1"/>
          <w:sz w:val="24"/>
          <w:szCs w:val="24"/>
          <w:lang w:val="fr-CA"/>
        </w:rPr>
      </w:pPr>
      <w:r>
        <w:rPr>
          <w:rFonts w:asciiTheme="minorHAnsi" w:hAnsiTheme="minorHAnsi" w:cs="Arial"/>
          <w:b w:val="0"/>
          <w:color w:val="000000" w:themeColor="text1"/>
          <w:sz w:val="24"/>
          <w:szCs w:val="24"/>
          <w:lang w:val="fr-CA"/>
        </w:rPr>
        <w:t xml:space="preserve">Interpréter et incorporer les notes d’approbation, les modifications au contrat et </w:t>
      </w:r>
      <w:r w:rsidRPr="007C125E">
        <w:rPr>
          <w:rFonts w:asciiTheme="minorHAnsi" w:hAnsiTheme="minorHAnsi" w:cs="Arial"/>
          <w:b w:val="0"/>
          <w:color w:val="000000" w:themeColor="text1"/>
          <w:sz w:val="24"/>
          <w:szCs w:val="24"/>
          <w:lang w:val="fr-CA"/>
        </w:rPr>
        <w:t>d’autres révisions dans l’exécution du projet.</w:t>
      </w:r>
    </w:p>
    <w:p w14:paraId="3FFDA55A" w14:textId="77777777" w:rsidR="007C125E" w:rsidRDefault="007C125E" w:rsidP="007C125E">
      <w:pPr>
        <w:pStyle w:val="Heading2"/>
        <w:numPr>
          <w:ilvl w:val="0"/>
          <w:numId w:val="3"/>
        </w:numPr>
        <w:spacing w:line="390" w:lineRule="atLeast"/>
        <w:rPr>
          <w:rFonts w:asciiTheme="minorHAnsi" w:hAnsiTheme="minorHAnsi" w:cs="Arial"/>
          <w:b w:val="0"/>
          <w:color w:val="000000" w:themeColor="text1"/>
          <w:sz w:val="24"/>
          <w:szCs w:val="24"/>
          <w:lang w:val="fr-CA"/>
        </w:rPr>
      </w:pPr>
      <w:r>
        <w:rPr>
          <w:rFonts w:asciiTheme="minorHAnsi" w:hAnsiTheme="minorHAnsi" w:cs="Arial"/>
          <w:b w:val="0"/>
          <w:color w:val="000000" w:themeColor="text1"/>
          <w:sz w:val="24"/>
          <w:szCs w:val="24"/>
          <w:lang w:val="fr-CA"/>
        </w:rPr>
        <w:t>Préparer toutes les listes, tous les documents ou tous les fichiers nécessaires (boulons d’atelier et de chantier, pièces galvanisées, fichiers CNC, etc.) au service approprié à l’appui du projet.</w:t>
      </w:r>
    </w:p>
    <w:p w14:paraId="00BD41FE" w14:textId="77777777" w:rsidR="007C125E" w:rsidRDefault="007C125E" w:rsidP="007C125E">
      <w:pPr>
        <w:pStyle w:val="Heading2"/>
        <w:spacing w:line="390" w:lineRule="atLeast"/>
        <w:rPr>
          <w:rFonts w:asciiTheme="minorHAnsi" w:hAnsiTheme="minorHAnsi" w:cs="Arial"/>
          <w:color w:val="000000" w:themeColor="text1"/>
          <w:sz w:val="24"/>
          <w:szCs w:val="24"/>
          <w:lang w:val="fr-CA"/>
        </w:rPr>
      </w:pPr>
    </w:p>
    <w:p w14:paraId="77996E02" w14:textId="66FD46C9" w:rsidR="007C125E" w:rsidRDefault="007C125E" w:rsidP="007C125E">
      <w:pPr>
        <w:pStyle w:val="Heading2"/>
        <w:spacing w:line="390" w:lineRule="atLeast"/>
        <w:rPr>
          <w:rFonts w:asciiTheme="minorHAnsi" w:hAnsiTheme="minorHAnsi" w:cs="Arial"/>
          <w:color w:val="000000" w:themeColor="text1"/>
          <w:sz w:val="28"/>
          <w:szCs w:val="28"/>
          <w:lang w:val="fr-CA"/>
        </w:rPr>
      </w:pPr>
      <w:r>
        <w:rPr>
          <w:rFonts w:asciiTheme="minorHAnsi" w:hAnsiTheme="minorHAnsi" w:cs="Arial"/>
          <w:color w:val="000000" w:themeColor="text1"/>
          <w:sz w:val="28"/>
          <w:szCs w:val="28"/>
          <w:lang w:val="fr-CA"/>
        </w:rPr>
        <w:t>Qualifications :</w:t>
      </w:r>
    </w:p>
    <w:p w14:paraId="541E4088" w14:textId="77777777" w:rsidR="007C125E" w:rsidRDefault="007C125E" w:rsidP="007C125E">
      <w:pPr>
        <w:pStyle w:val="Heading2"/>
        <w:spacing w:line="390" w:lineRule="atLeast"/>
        <w:rPr>
          <w:rFonts w:asciiTheme="minorHAnsi" w:hAnsiTheme="minorHAnsi" w:cs="Arial"/>
          <w:color w:val="000000" w:themeColor="text1"/>
          <w:sz w:val="24"/>
          <w:szCs w:val="24"/>
          <w:lang w:val="fr-CA"/>
        </w:rPr>
      </w:pPr>
    </w:p>
    <w:p w14:paraId="279E85E3" w14:textId="77777777" w:rsidR="007C125E" w:rsidRDefault="007C125E" w:rsidP="007C125E">
      <w:pPr>
        <w:pStyle w:val="Heading2"/>
        <w:numPr>
          <w:ilvl w:val="0"/>
          <w:numId w:val="3"/>
        </w:numPr>
        <w:spacing w:line="390" w:lineRule="atLeast"/>
        <w:rPr>
          <w:rFonts w:asciiTheme="minorHAnsi" w:hAnsiTheme="minorHAnsi" w:cs="Arial"/>
          <w:b w:val="0"/>
          <w:color w:val="000000" w:themeColor="text1"/>
          <w:sz w:val="24"/>
          <w:szCs w:val="24"/>
          <w:lang w:val="fr-CA"/>
        </w:rPr>
      </w:pPr>
      <w:r>
        <w:rPr>
          <w:rFonts w:asciiTheme="minorHAnsi" w:hAnsiTheme="minorHAnsi" w:cs="Arial"/>
          <w:b w:val="0"/>
          <w:color w:val="000000" w:themeColor="text1"/>
          <w:sz w:val="24"/>
          <w:szCs w:val="24"/>
          <w:lang w:val="fr-CA"/>
        </w:rPr>
        <w:t>3</w:t>
      </w:r>
      <w:bookmarkStart w:id="0" w:name="_GoBack"/>
      <w:bookmarkEnd w:id="0"/>
      <w:r>
        <w:rPr>
          <w:rFonts w:asciiTheme="minorHAnsi" w:hAnsiTheme="minorHAnsi" w:cs="Arial"/>
          <w:b w:val="0"/>
          <w:color w:val="000000" w:themeColor="text1"/>
          <w:sz w:val="24"/>
          <w:szCs w:val="24"/>
          <w:lang w:val="fr-CA"/>
        </w:rPr>
        <w:t>+ années d’expérience dans le domaine de l’acier de construction à l’aide du logiciel SDS/2 ou TEKLA structures.</w:t>
      </w:r>
    </w:p>
    <w:p w14:paraId="07831F33" w14:textId="77777777" w:rsidR="007C125E" w:rsidRPr="007C125E" w:rsidRDefault="007C125E" w:rsidP="007C125E">
      <w:pPr>
        <w:pStyle w:val="Heading2"/>
        <w:numPr>
          <w:ilvl w:val="0"/>
          <w:numId w:val="3"/>
        </w:numPr>
        <w:spacing w:line="390" w:lineRule="atLeast"/>
        <w:rPr>
          <w:rFonts w:asciiTheme="minorHAnsi" w:hAnsiTheme="minorHAnsi" w:cs="Arial"/>
          <w:b w:val="0"/>
          <w:color w:val="000000" w:themeColor="text1"/>
          <w:sz w:val="24"/>
          <w:szCs w:val="24"/>
          <w:lang w:val="fr-CA"/>
        </w:rPr>
      </w:pPr>
      <w:r>
        <w:rPr>
          <w:rFonts w:asciiTheme="minorHAnsi" w:hAnsiTheme="minorHAnsi" w:cs="Arial"/>
          <w:b w:val="0"/>
          <w:color w:val="000000" w:themeColor="text1"/>
          <w:sz w:val="24"/>
          <w:szCs w:val="24"/>
          <w:lang w:val="fr-CA"/>
        </w:rPr>
        <w:t xml:space="preserve">Connaissance des pratiques et des pratiques de soudage AWS ainsi qu’une connaissance </w:t>
      </w:r>
      <w:r w:rsidRPr="007C125E">
        <w:rPr>
          <w:rFonts w:asciiTheme="minorHAnsi" w:hAnsiTheme="minorHAnsi" w:cs="Arial"/>
          <w:b w:val="0"/>
          <w:color w:val="000000" w:themeColor="text1"/>
          <w:sz w:val="24"/>
          <w:szCs w:val="24"/>
          <w:lang w:val="fr-CA"/>
        </w:rPr>
        <w:t>générale des équipements et des pratiques d’atelier et d’assemblage.</w:t>
      </w:r>
    </w:p>
    <w:p w14:paraId="4C5090D0" w14:textId="77777777" w:rsidR="007C125E" w:rsidRDefault="007C125E" w:rsidP="007C125E">
      <w:pPr>
        <w:pStyle w:val="Heading2"/>
        <w:numPr>
          <w:ilvl w:val="0"/>
          <w:numId w:val="3"/>
        </w:numPr>
        <w:spacing w:line="390" w:lineRule="atLeast"/>
        <w:rPr>
          <w:rFonts w:asciiTheme="minorHAnsi" w:hAnsiTheme="minorHAnsi" w:cs="Arial"/>
          <w:b w:val="0"/>
          <w:color w:val="000000" w:themeColor="text1"/>
          <w:sz w:val="24"/>
          <w:szCs w:val="24"/>
          <w:lang w:val="fr-CA"/>
        </w:rPr>
      </w:pPr>
      <w:r>
        <w:rPr>
          <w:rFonts w:asciiTheme="minorHAnsi" w:hAnsiTheme="minorHAnsi" w:cs="Arial"/>
          <w:b w:val="0"/>
          <w:color w:val="000000" w:themeColor="text1"/>
          <w:sz w:val="24"/>
          <w:szCs w:val="24"/>
          <w:lang w:val="fr-CA"/>
        </w:rPr>
        <w:t>Une formation scolaire ou une expérience pratique en révision/analyse/interprétation de dessins professionnels telle que des dessins architecturaux, structuraux ou mécaniques.</w:t>
      </w:r>
    </w:p>
    <w:p w14:paraId="49D058A0" w14:textId="77777777" w:rsidR="007C125E" w:rsidRDefault="007C125E" w:rsidP="007C125E">
      <w:pPr>
        <w:pStyle w:val="Heading2"/>
        <w:numPr>
          <w:ilvl w:val="0"/>
          <w:numId w:val="3"/>
        </w:numPr>
        <w:spacing w:line="390" w:lineRule="atLeast"/>
        <w:rPr>
          <w:rFonts w:asciiTheme="minorHAnsi" w:hAnsiTheme="minorHAnsi" w:cs="Arial"/>
          <w:b w:val="0"/>
          <w:color w:val="000000" w:themeColor="text1"/>
          <w:sz w:val="24"/>
          <w:szCs w:val="24"/>
          <w:lang w:val="fr-CA"/>
        </w:rPr>
      </w:pPr>
      <w:r>
        <w:rPr>
          <w:rFonts w:asciiTheme="minorHAnsi" w:hAnsiTheme="minorHAnsi" w:cs="Arial"/>
          <w:b w:val="0"/>
          <w:color w:val="000000" w:themeColor="text1"/>
          <w:sz w:val="24"/>
          <w:szCs w:val="24"/>
          <w:lang w:val="fr-CA"/>
        </w:rPr>
        <w:t>Technicien ou technologue en génie agréé est un atout.</w:t>
      </w:r>
    </w:p>
    <w:p w14:paraId="58E4BC87" w14:textId="77777777" w:rsidR="007C125E" w:rsidRDefault="007C125E" w:rsidP="007C125E">
      <w:pPr>
        <w:pStyle w:val="Heading2"/>
        <w:numPr>
          <w:ilvl w:val="0"/>
          <w:numId w:val="3"/>
        </w:numPr>
        <w:spacing w:line="390" w:lineRule="atLeast"/>
        <w:rPr>
          <w:rFonts w:asciiTheme="minorHAnsi" w:hAnsiTheme="minorHAnsi" w:cs="Arial"/>
          <w:b w:val="0"/>
          <w:color w:val="000000" w:themeColor="text1"/>
          <w:sz w:val="24"/>
          <w:szCs w:val="24"/>
          <w:lang w:val="fr-CA"/>
        </w:rPr>
      </w:pPr>
      <w:r>
        <w:rPr>
          <w:rFonts w:asciiTheme="minorHAnsi" w:hAnsiTheme="minorHAnsi" w:cs="Arial"/>
          <w:b w:val="0"/>
          <w:color w:val="000000" w:themeColor="text1"/>
          <w:sz w:val="24"/>
          <w:szCs w:val="24"/>
          <w:lang w:val="fr-CA"/>
        </w:rPr>
        <w:lastRenderedPageBreak/>
        <w:t>Des fortes compétences interpersonnelles et de communication pour travailler en équipe.</w:t>
      </w:r>
    </w:p>
    <w:p w14:paraId="5A216F0B" w14:textId="77777777" w:rsidR="007C125E" w:rsidRDefault="007C125E" w:rsidP="007C125E">
      <w:pPr>
        <w:pStyle w:val="Heading2"/>
        <w:numPr>
          <w:ilvl w:val="0"/>
          <w:numId w:val="3"/>
        </w:numPr>
        <w:spacing w:line="390" w:lineRule="atLeast"/>
        <w:rPr>
          <w:rFonts w:asciiTheme="minorHAnsi" w:hAnsiTheme="minorHAnsi" w:cs="Arial"/>
          <w:b w:val="0"/>
          <w:color w:val="000000" w:themeColor="text1"/>
          <w:sz w:val="24"/>
          <w:szCs w:val="24"/>
          <w:lang w:val="fr-CA"/>
        </w:rPr>
      </w:pPr>
      <w:r>
        <w:rPr>
          <w:rFonts w:asciiTheme="minorHAnsi" w:hAnsiTheme="minorHAnsi" w:cs="Arial"/>
          <w:b w:val="0"/>
          <w:color w:val="000000" w:themeColor="text1"/>
          <w:sz w:val="24"/>
          <w:szCs w:val="24"/>
          <w:lang w:val="fr-CA"/>
        </w:rPr>
        <w:t>Connaissance pratique des produits Microsoft Office.</w:t>
      </w:r>
    </w:p>
    <w:sectPr w:rsidR="007C1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35C1"/>
    <w:multiLevelType w:val="hybridMultilevel"/>
    <w:tmpl w:val="E7E03E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6F70F51"/>
    <w:multiLevelType w:val="hybridMultilevel"/>
    <w:tmpl w:val="BBE01700"/>
    <w:lvl w:ilvl="0" w:tplc="C97AC63C">
      <w:numFmt w:val="bullet"/>
      <w:lvlText w:val="•"/>
      <w:lvlJc w:val="left"/>
      <w:pPr>
        <w:ind w:left="720" w:hanging="360"/>
      </w:pPr>
      <w:rPr>
        <w:rFonts w:ascii="Questrial" w:eastAsia="Times New Roman" w:hAnsi="Quest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711757C"/>
    <w:multiLevelType w:val="hybridMultilevel"/>
    <w:tmpl w:val="EB6045F2"/>
    <w:lvl w:ilvl="0" w:tplc="C97AC63C">
      <w:numFmt w:val="bullet"/>
      <w:lvlText w:val="•"/>
      <w:lvlJc w:val="left"/>
      <w:pPr>
        <w:ind w:left="720" w:hanging="360"/>
      </w:pPr>
      <w:rPr>
        <w:rFonts w:ascii="Questrial" w:eastAsia="Times New Roman" w:hAnsi="Quest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5E"/>
    <w:rsid w:val="00413D19"/>
    <w:rsid w:val="007C125E"/>
    <w:rsid w:val="008D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A095"/>
  <w15:chartTrackingRefBased/>
  <w15:docId w15:val="{BFEC1A1A-DBED-430B-977B-A7D7740E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25E"/>
    <w:pPr>
      <w:spacing w:line="256" w:lineRule="auto"/>
    </w:pPr>
  </w:style>
  <w:style w:type="paragraph" w:styleId="Heading1">
    <w:name w:val="heading 1"/>
    <w:basedOn w:val="Normal"/>
    <w:next w:val="Normal"/>
    <w:link w:val="Heading1Char"/>
    <w:uiPriority w:val="9"/>
    <w:qFormat/>
    <w:rsid w:val="007C12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7C125E"/>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C125E"/>
    <w:rPr>
      <w:rFonts w:ascii="Times New Roman" w:eastAsia="Times New Roman" w:hAnsi="Times New Roman" w:cs="Times New Roman"/>
      <w:b/>
      <w:bCs/>
      <w:sz w:val="36"/>
      <w:szCs w:val="36"/>
    </w:rPr>
  </w:style>
  <w:style w:type="paragraph" w:styleId="ListParagraph">
    <w:name w:val="List Paragraph"/>
    <w:basedOn w:val="Normal"/>
    <w:uiPriority w:val="34"/>
    <w:qFormat/>
    <w:rsid w:val="007C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Matas</dc:creator>
  <cp:keywords/>
  <dc:description/>
  <cp:lastModifiedBy>Monica Matas</cp:lastModifiedBy>
  <cp:revision>2</cp:revision>
  <dcterms:created xsi:type="dcterms:W3CDTF">2018-02-22T16:02:00Z</dcterms:created>
  <dcterms:modified xsi:type="dcterms:W3CDTF">2018-04-04T18:17:00Z</dcterms:modified>
</cp:coreProperties>
</file>